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Pr="0058709F" w:rsidRDefault="00661E9D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58709F">
        <w:rPr>
          <w:rFonts w:cstheme="minorHAnsi"/>
          <w:noProof/>
          <w:sz w:val="20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E7C" w:rsidRPr="0058709F">
        <w:rPr>
          <w:b/>
          <w:bCs/>
          <w:sz w:val="20"/>
          <w:szCs w:val="20"/>
          <w:u w:val="single"/>
        </w:rPr>
        <w:t>Referat</w:t>
      </w:r>
      <w:r w:rsidR="00D85748" w:rsidRPr="0058709F">
        <w:rPr>
          <w:b/>
          <w:bCs/>
          <w:sz w:val="20"/>
          <w:szCs w:val="20"/>
          <w:u w:val="single"/>
        </w:rPr>
        <w:t xml:space="preserve"> </w:t>
      </w:r>
      <w:r w:rsidR="004A78F3" w:rsidRPr="0058709F">
        <w:rPr>
          <w:b/>
          <w:bCs/>
          <w:sz w:val="20"/>
          <w:szCs w:val="20"/>
          <w:u w:val="single"/>
        </w:rPr>
        <w:t>styremøte</w:t>
      </w:r>
    </w:p>
    <w:p w:rsidR="00CC74BD" w:rsidRPr="0058709F" w:rsidRDefault="00CC74BD">
      <w:pPr>
        <w:rPr>
          <w:sz w:val="20"/>
          <w:szCs w:val="20"/>
        </w:rPr>
      </w:pPr>
    </w:p>
    <w:p w:rsidR="00E14649" w:rsidRPr="0058709F" w:rsidRDefault="00CC74BD">
      <w:pPr>
        <w:rPr>
          <w:b/>
          <w:sz w:val="20"/>
          <w:szCs w:val="20"/>
        </w:rPr>
      </w:pPr>
      <w:r w:rsidRPr="0058709F">
        <w:rPr>
          <w:b/>
          <w:bCs/>
          <w:sz w:val="20"/>
          <w:szCs w:val="20"/>
        </w:rPr>
        <w:t xml:space="preserve">Tid: </w:t>
      </w:r>
      <w:r w:rsidR="00C61E3B" w:rsidRPr="0058709F">
        <w:rPr>
          <w:b/>
          <w:bCs/>
          <w:sz w:val="20"/>
          <w:szCs w:val="20"/>
        </w:rPr>
        <w:t>18.4.</w:t>
      </w:r>
      <w:r w:rsidR="00AC3719" w:rsidRPr="0058709F">
        <w:rPr>
          <w:b/>
          <w:bCs/>
          <w:sz w:val="20"/>
          <w:szCs w:val="20"/>
        </w:rPr>
        <w:t>2017</w:t>
      </w:r>
      <w:r w:rsidR="00B22601" w:rsidRPr="0058709F">
        <w:rPr>
          <w:b/>
          <w:bCs/>
          <w:sz w:val="20"/>
          <w:szCs w:val="20"/>
        </w:rPr>
        <w:t xml:space="preserve"> kl</w:t>
      </w:r>
      <w:r w:rsidR="005F2AFD" w:rsidRPr="0058709F">
        <w:rPr>
          <w:b/>
          <w:bCs/>
          <w:sz w:val="20"/>
          <w:szCs w:val="20"/>
        </w:rPr>
        <w:t>.</w:t>
      </w:r>
      <w:r w:rsidR="00E02E7C" w:rsidRPr="0058709F">
        <w:rPr>
          <w:b/>
          <w:bCs/>
          <w:sz w:val="20"/>
          <w:szCs w:val="20"/>
        </w:rPr>
        <w:t xml:space="preserve"> 2000</w:t>
      </w:r>
    </w:p>
    <w:p w:rsidR="00CC74BD" w:rsidRPr="0058709F" w:rsidRDefault="00CC74BD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>Sted:</w:t>
      </w:r>
      <w:r w:rsidR="00D07B02" w:rsidRPr="0058709F">
        <w:rPr>
          <w:b/>
          <w:sz w:val="20"/>
          <w:szCs w:val="20"/>
        </w:rPr>
        <w:t xml:space="preserve"> </w:t>
      </w:r>
      <w:r w:rsidR="00160F43" w:rsidRPr="0058709F">
        <w:rPr>
          <w:b/>
          <w:sz w:val="20"/>
          <w:szCs w:val="20"/>
        </w:rPr>
        <w:t>Skype</w:t>
      </w:r>
    </w:p>
    <w:p w:rsidR="00C61E3B" w:rsidRPr="0058709F" w:rsidRDefault="00F27144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Tilstede: </w:t>
      </w:r>
      <w:r w:rsidR="00E02E7C" w:rsidRPr="0058709F">
        <w:rPr>
          <w:b/>
          <w:sz w:val="20"/>
          <w:szCs w:val="20"/>
        </w:rPr>
        <w:t>Hege Nordeng, Jan Vidar Pedersen Døj, Lisbeth Endresen, Ann Kristin Aune Nikolaisen, Rita Aass</w:t>
      </w:r>
    </w:p>
    <w:p w:rsidR="00E14649" w:rsidRPr="0058709F" w:rsidRDefault="00C61E3B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Fraværende: </w:t>
      </w:r>
      <w:r w:rsidR="00E02E7C" w:rsidRPr="0058709F">
        <w:rPr>
          <w:b/>
          <w:sz w:val="20"/>
          <w:szCs w:val="20"/>
        </w:rPr>
        <w:t xml:space="preserve">Guro </w:t>
      </w:r>
      <w:proofErr w:type="spellStart"/>
      <w:r w:rsidR="00E02E7C" w:rsidRPr="0058709F">
        <w:rPr>
          <w:b/>
          <w:sz w:val="20"/>
          <w:szCs w:val="20"/>
        </w:rPr>
        <w:t>Flinterud</w:t>
      </w:r>
      <w:proofErr w:type="spellEnd"/>
    </w:p>
    <w:p w:rsidR="006F397C" w:rsidRPr="0058709F" w:rsidRDefault="006F397C">
      <w:pPr>
        <w:rPr>
          <w:b/>
          <w:sz w:val="20"/>
          <w:szCs w:val="20"/>
        </w:rPr>
      </w:pPr>
      <w:r w:rsidRPr="0058709F">
        <w:rPr>
          <w:b/>
          <w:sz w:val="20"/>
          <w:szCs w:val="20"/>
        </w:rPr>
        <w:t xml:space="preserve">Nytt møte: </w:t>
      </w:r>
      <w:r w:rsidR="00C31F74">
        <w:rPr>
          <w:b/>
          <w:sz w:val="20"/>
          <w:szCs w:val="20"/>
        </w:rPr>
        <w:t>Tirsdag 23.mai 2017 kl. 2000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58709F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196D60" w:rsidRPr="0058709F" w:rsidRDefault="006B5232" w:rsidP="006B5232">
            <w:pPr>
              <w:pStyle w:val="Listeavsnitt"/>
              <w:numPr>
                <w:ilvl w:val="0"/>
                <w:numId w:val="38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Godkjent</w:t>
            </w:r>
          </w:p>
          <w:p w:rsidR="00196D60" w:rsidRPr="0058709F" w:rsidRDefault="00196D60" w:rsidP="000652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B5232" w:rsidRPr="0058709F" w:rsidRDefault="0064702C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6B5232" w:rsidRPr="0058709F">
              <w:rPr>
                <w:rFonts w:cs="Arial"/>
                <w:sz w:val="20"/>
                <w:szCs w:val="20"/>
              </w:rPr>
              <w:t>Legges ut på hjemm</w:t>
            </w:r>
            <w:r w:rsidR="00EC5FB5">
              <w:rPr>
                <w:rFonts w:cs="Arial"/>
                <w:sz w:val="20"/>
                <w:szCs w:val="20"/>
              </w:rPr>
              <w:t>esiden.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58709F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F11F3C" w:rsidRPr="0058709F" w:rsidRDefault="00F11F3C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Liv/Lisbeth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58709F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7A5401" w:rsidRPr="0058709F" w:rsidRDefault="007A5401" w:rsidP="0058709F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58709F">
              <w:rPr>
                <w:sz w:val="20"/>
                <w:szCs w:val="20"/>
              </w:rPr>
              <w:t>Søknad om støtte til aktivitet (Rallylydighetskurs) i Trøndelag.</w:t>
            </w:r>
          </w:p>
          <w:p w:rsidR="00196D60" w:rsidRPr="0058709F" w:rsidRDefault="00196D60" w:rsidP="007A5401">
            <w:pPr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96D60" w:rsidRPr="0058709F" w:rsidRDefault="0058709F" w:rsidP="00196D60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- </w:t>
            </w:r>
            <w:r w:rsidR="007A5401" w:rsidRPr="0058709F">
              <w:rPr>
                <w:sz w:val="20"/>
                <w:szCs w:val="20"/>
                <w:lang w:eastAsia="nb-NO"/>
              </w:rPr>
              <w:t xml:space="preserve">Støttet med kr. 2000; </w:t>
            </w:r>
            <w:r w:rsidRPr="0058709F">
              <w:rPr>
                <w:sz w:val="20"/>
                <w:szCs w:val="20"/>
                <w:lang w:eastAsia="nb-NO"/>
              </w:rPr>
              <w:t>Tilbakemelding fra deltagere er at det var et fantastisk bra kurs, med en veldig flink instruktør.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Pr="0058709F" w:rsidRDefault="00945B6E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A3" w:rsidRPr="0058709F" w:rsidRDefault="00E14649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Årsmøte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(Saker som bør </w:t>
            </w:r>
            <w:r w:rsidR="00D94BD0" w:rsidRPr="0058709F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s på årsmøtet</w:t>
            </w:r>
            <w:r w:rsid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2018</w:t>
            </w:r>
            <w:r w:rsidR="00F97932" w:rsidRPr="0058709F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  <w:p w:rsidR="00495FC3" w:rsidRPr="0058709F" w:rsidRDefault="00495FC3" w:rsidP="000A5EAE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58709F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160F43" w:rsidRPr="0058709F" w:rsidRDefault="00621E32" w:rsidP="00160F4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160F43" w:rsidRPr="0058709F" w:rsidRDefault="00160F43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Maile NKK og få de til å flytte oss til rett gruppe og med rett premiekrav. Vi har havnet i gruppe 5 med feil krav til deltagelse.</w:t>
            </w:r>
          </w:p>
          <w:p w:rsidR="004400F7" w:rsidRPr="0058709F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945B6E" w:rsidRPr="0058709F" w:rsidRDefault="00945B6E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Foredragsholder Thomas </w:t>
            </w:r>
            <w:proofErr w:type="spellStart"/>
            <w:r w:rsidRPr="0058709F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  <w:r w:rsidR="00285AF6">
              <w:rPr>
                <w:rFonts w:eastAsia="Arial" w:cs="Arial"/>
                <w:bCs/>
                <w:sz w:val="20"/>
                <w:szCs w:val="20"/>
              </w:rPr>
              <w:t xml:space="preserve"> til BISS 2018.</w:t>
            </w:r>
          </w:p>
          <w:p w:rsidR="000A1521" w:rsidRPr="0058709F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621E32" w:rsidRDefault="000A1521" w:rsidP="00DE15F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  <w:p w:rsidR="00285AF6" w:rsidRPr="00285AF6" w:rsidRDefault="00285AF6" w:rsidP="00285AF6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8709F" w:rsidRPr="00285AF6" w:rsidRDefault="0058709F" w:rsidP="00285AF6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58709F" w:rsidRPr="00E6765B" w:rsidRDefault="0058709F" w:rsidP="0058709F">
            <w:pPr>
              <w:pStyle w:val="Listeavsnitt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Årsberetning</w:t>
            </w:r>
            <w:r w:rsidR="009658B6">
              <w:rPr>
                <w:rFonts w:eastAsia="Arial" w:cs="Arial"/>
                <w:bCs/>
                <w:sz w:val="20"/>
                <w:szCs w:val="20"/>
              </w:rPr>
              <w:t xml:space="preserve"> fra </w:t>
            </w:r>
            <w:proofErr w:type="spellStart"/>
            <w:r w:rsidR="009658B6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="009658B6">
              <w:rPr>
                <w:rFonts w:eastAsia="Arial" w:cs="Arial"/>
                <w:bCs/>
                <w:sz w:val="20"/>
                <w:szCs w:val="20"/>
              </w:rPr>
              <w:t>.</w:t>
            </w:r>
            <w:r w:rsidRPr="0058709F">
              <w:rPr>
                <w:rFonts w:eastAsia="Arial" w:cs="Arial"/>
                <w:bCs/>
                <w:sz w:val="20"/>
                <w:szCs w:val="20"/>
              </w:rPr>
              <w:t xml:space="preserve"> - Bør vi få med dette i styrets årsberetning fremover, fra neste årsmøte i 2018? Må i så fall endre vedtektene for </w:t>
            </w:r>
            <w:proofErr w:type="spellStart"/>
            <w:r w:rsidRPr="0058709F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Pr="0058709F">
              <w:rPr>
                <w:rFonts w:eastAsia="Arial" w:cs="Arial"/>
                <w:bCs/>
                <w:sz w:val="20"/>
                <w:szCs w:val="20"/>
              </w:rPr>
              <w:t>.</w:t>
            </w:r>
          </w:p>
          <w:p w:rsidR="00E6765B" w:rsidRPr="0058709F" w:rsidRDefault="00E6765B" w:rsidP="0058709F">
            <w:pPr>
              <w:pStyle w:val="Listeavsnitt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Word </w:t>
            </w:r>
            <w:proofErr w:type="spellStart"/>
            <w:r>
              <w:rPr>
                <w:rFonts w:eastAsia="Arial" w:cs="Arial"/>
                <w:bCs/>
                <w:sz w:val="20"/>
                <w:szCs w:val="20"/>
              </w:rPr>
              <w:t>dok</w:t>
            </w:r>
            <w:proofErr w:type="spellEnd"/>
            <w:r>
              <w:rPr>
                <w:rFonts w:eastAsia="Arial" w:cs="Arial"/>
                <w:bCs/>
                <w:sz w:val="20"/>
                <w:szCs w:val="20"/>
              </w:rPr>
              <w:t xml:space="preserve"> – Svarskjema NKK Disiplinærsystem.</w:t>
            </w:r>
          </w:p>
          <w:p w:rsidR="0058709F" w:rsidRPr="00285AF6" w:rsidRDefault="0058709F" w:rsidP="00285AF6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58709F" w:rsidRDefault="00DA29E6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60F43" w:rsidRPr="0058709F" w:rsidRDefault="006B5232" w:rsidP="006B5232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- Hege</w:t>
            </w:r>
            <w:r w:rsidR="0058709F">
              <w:rPr>
                <w:rFonts w:cs="Arial"/>
                <w:sz w:val="20"/>
                <w:szCs w:val="20"/>
              </w:rPr>
              <w:t xml:space="preserve"> har purret NKK gjentatte ganger</w:t>
            </w:r>
            <w:r w:rsidR="008805DC" w:rsidRPr="0058709F">
              <w:rPr>
                <w:rFonts w:cs="Arial"/>
                <w:sz w:val="20"/>
                <w:szCs w:val="20"/>
              </w:rPr>
              <w:t xml:space="preserve"> for å få endret dette til riktig gruppe og riktig premiekrav.</w:t>
            </w:r>
            <w:r w:rsidR="0058709F">
              <w:rPr>
                <w:rFonts w:cs="Arial"/>
                <w:sz w:val="20"/>
                <w:szCs w:val="20"/>
              </w:rPr>
              <w:t xml:space="preserve"> Det er sendt inn årsmøteprotokoll og vi venter på at NKK skal rette opp. Kravet som ble godkjent på årsmøtet 2016 var 2. premie på blodspor eller </w:t>
            </w:r>
            <w:r w:rsidR="00285AF6">
              <w:rPr>
                <w:rFonts w:cs="Arial"/>
                <w:sz w:val="20"/>
                <w:szCs w:val="20"/>
              </w:rPr>
              <w:t>(etter 1.4.2016) godkjent på fersksporprøve.</w:t>
            </w:r>
          </w:p>
          <w:p w:rsidR="00160F43" w:rsidRPr="0058709F" w:rsidRDefault="00ED28DE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-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</w:t>
            </w:r>
            <w:r w:rsidR="00C933C2" w:rsidRPr="0058709F">
              <w:rPr>
                <w:rFonts w:cs="Arial"/>
                <w:sz w:val="20"/>
                <w:szCs w:val="20"/>
              </w:rPr>
              <w:t>Sendes til AK</w:t>
            </w:r>
            <w:r w:rsidR="00D5242D" w:rsidRPr="0058709F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58709F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58709F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285AF6" w:rsidRDefault="00285AF6" w:rsidP="00160F43">
            <w:pPr>
              <w:rPr>
                <w:rFonts w:cs="Arial"/>
                <w:sz w:val="20"/>
                <w:szCs w:val="20"/>
              </w:rPr>
            </w:pPr>
          </w:p>
          <w:p w:rsidR="00BA6DA7" w:rsidRPr="0058709F" w:rsidRDefault="00F11F3C" w:rsidP="00160F43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BA6DA7" w:rsidRPr="0058709F">
              <w:rPr>
                <w:rFonts w:cs="Arial"/>
                <w:sz w:val="20"/>
                <w:szCs w:val="20"/>
              </w:rPr>
              <w:t>Lage liste på sjekkpunkter over hva som skal være med i bladet pr. mnd/til enhver tid.</w:t>
            </w:r>
            <w:r w:rsidR="00B41CC1" w:rsidRPr="0058709F">
              <w:rPr>
                <w:rFonts w:cs="Arial"/>
                <w:sz w:val="20"/>
                <w:szCs w:val="20"/>
              </w:rPr>
              <w:t xml:space="preserve"> Må være med bilder av listevinnere også, ikke bare gullhund.</w:t>
            </w:r>
          </w:p>
          <w:p w:rsidR="0058709F" w:rsidRPr="0058709F" w:rsidRDefault="0058709F" w:rsidP="00160F43">
            <w:pPr>
              <w:rPr>
                <w:rFonts w:cs="Arial"/>
                <w:sz w:val="20"/>
                <w:szCs w:val="20"/>
              </w:rPr>
            </w:pPr>
          </w:p>
          <w:p w:rsidR="0058709F" w:rsidRPr="0058709F" w:rsidRDefault="00285AF6" w:rsidP="00160F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8709F" w:rsidRPr="0058709F">
              <w:rPr>
                <w:rFonts w:cs="Arial"/>
                <w:sz w:val="20"/>
                <w:szCs w:val="20"/>
              </w:rPr>
              <w:t xml:space="preserve">Lage mal på noen få punkter som skal være med i </w:t>
            </w:r>
            <w:proofErr w:type="spellStart"/>
            <w:r w:rsidR="0058709F" w:rsidRPr="0058709F">
              <w:rPr>
                <w:rFonts w:cs="Arial"/>
                <w:sz w:val="20"/>
                <w:szCs w:val="20"/>
              </w:rPr>
              <w:t>årsbereting</w:t>
            </w:r>
            <w:proofErr w:type="spellEnd"/>
            <w:r w:rsidR="0058709F" w:rsidRPr="0058709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58709F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58709F" w:rsidRDefault="006B5232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Hege</w:t>
            </w: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Pr="0058709F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58709F" w:rsidRDefault="00D5242D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0" w:rsidRPr="0058709F" w:rsidRDefault="00D32775" w:rsidP="00F979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5010E1" w:rsidRPr="0058709F" w:rsidRDefault="00C61E3B" w:rsidP="00160F43">
            <w:pPr>
              <w:pStyle w:val="Listeavsnitt"/>
              <w:numPr>
                <w:ilvl w:val="0"/>
                <w:numId w:val="4"/>
              </w:numP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DZRR Formular</w:t>
            </w:r>
            <w:r w:rsidR="005E606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 forespørsel fra RR klubb i Tyskland.</w:t>
            </w:r>
          </w:p>
          <w:p w:rsidR="00C61E3B" w:rsidRPr="009658B6" w:rsidRDefault="00D701BC" w:rsidP="009658B6">
            <w:pPr>
              <w:pStyle w:val="Listeavsnitt"/>
              <w:numPr>
                <w:ilvl w:val="0"/>
                <w:numId w:val="4"/>
              </w:numP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Velkommen til Dogs4all 2017 </w:t>
            </w:r>
            <w:r w:rsidR="009658B6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– 17-19 november.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00606E31">
            <w:pPr>
              <w:rPr>
                <w:rFonts w:cs="Arial"/>
                <w:sz w:val="20"/>
                <w:szCs w:val="20"/>
              </w:rPr>
            </w:pPr>
          </w:p>
          <w:p w:rsidR="00886675" w:rsidRDefault="002B23A4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Oversendes AK </w:t>
            </w:r>
            <w:r w:rsidR="005E606C">
              <w:rPr>
                <w:rFonts w:cs="Arial"/>
                <w:sz w:val="20"/>
                <w:szCs w:val="20"/>
              </w:rPr>
              <w:t>for gjennomgang.</w:t>
            </w:r>
          </w:p>
          <w:p w:rsidR="005E606C" w:rsidRDefault="005E606C" w:rsidP="00606E31">
            <w:pPr>
              <w:rPr>
                <w:rFonts w:cs="Arial"/>
                <w:sz w:val="20"/>
                <w:szCs w:val="20"/>
              </w:rPr>
            </w:pPr>
          </w:p>
          <w:p w:rsidR="00886675" w:rsidRDefault="00886675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Vi satser på å ha rasestand i år også og </w:t>
            </w:r>
            <w:r w:rsidR="009658B6">
              <w:rPr>
                <w:rFonts w:cs="Arial"/>
                <w:sz w:val="20"/>
                <w:szCs w:val="20"/>
              </w:rPr>
              <w:t>setter opp en komité for dette etter årsmøtet 2017.</w:t>
            </w:r>
          </w:p>
          <w:p w:rsidR="00886675" w:rsidRPr="0058709F" w:rsidRDefault="00886675" w:rsidP="00606E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8A33D3" w:rsidP="7B6724AD">
            <w:pPr>
              <w:rPr>
                <w:rFonts w:cs="Arial"/>
                <w:sz w:val="20"/>
                <w:szCs w:val="20"/>
              </w:rPr>
            </w:pPr>
          </w:p>
          <w:p w:rsidR="00D165C1" w:rsidRPr="0058709F" w:rsidRDefault="00D165C1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7" w:rsidRPr="0058709F" w:rsidRDefault="7B6724AD" w:rsidP="00DE15F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Pr="0058709F" w:rsidRDefault="00C933C2" w:rsidP="7B672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58709F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58709F" w:rsidRDefault="007D002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C1" w:rsidRPr="0058709F" w:rsidRDefault="7B6724AD" w:rsidP="005010E1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D701BC" w:rsidRPr="0058709F" w:rsidRDefault="00D701BC" w:rsidP="00D701B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>Vedlagt finner dere forrige ukes referat fra AK. De tillitsvalgte i AK ser at det trengs en omorganisering av komiteen. I tillegg til å gi nåværende tillitsvalgte konkrete arbeidsoppgaver, må vi også ha nye medlemmer/varamedlemmer</w:t>
            </w:r>
          </w:p>
          <w:p w:rsidR="00DE15F3" w:rsidRPr="0058709F" w:rsidRDefault="00D701BC" w:rsidP="00DC7BE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>Jannicke Mjønes har tidligere sendt en mail til styret med ønske om å gjøre en innsats i AK. Vi forslår derfor at hun får være hospitant fram til årsmøtet 2017. Ønsker hun å fortsette etter årsmøtet, trer hun inn som medlem da.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B" w:rsidRPr="0058709F" w:rsidRDefault="00C61E3B" w:rsidP="00C61E3B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DC7BEC" w:rsidRDefault="00DE15F3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  <w:r w:rsidR="00DC7BEC">
              <w:rPr>
                <w:rFonts w:cs="Arial"/>
                <w:sz w:val="20"/>
                <w:szCs w:val="20"/>
              </w:rPr>
              <w:t>-</w:t>
            </w:r>
          </w:p>
          <w:p w:rsidR="005A5151" w:rsidRPr="0058709F" w:rsidRDefault="00DC7BEC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Referat er gjennomlest.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58709F" w:rsidRDefault="00F11F3C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58709F" w:rsidRDefault="005010E1" w:rsidP="00495FC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</w:t>
            </w:r>
            <w:r w:rsidR="00DC7BE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skomiteen</w:t>
            </w:r>
          </w:p>
          <w:p w:rsidR="00A70D63" w:rsidRPr="0058709F" w:rsidRDefault="00A70D63" w:rsidP="00A70D63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 Lille spesialen 2017</w:t>
            </w:r>
          </w:p>
          <w:p w:rsidR="00C61E3B" w:rsidRDefault="00C61E3B" w:rsidP="00C61E3B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5A5B64" w:rsidRPr="0058709F" w:rsidRDefault="005A5B64" w:rsidP="00C61E3B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A70D63" w:rsidRPr="0058709F" w:rsidRDefault="005A5B64" w:rsidP="00C61E3B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</w:t>
            </w:r>
            <w:r w:rsidR="00A70D63" w:rsidRPr="0058709F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BISS-2018</w:t>
            </w:r>
          </w:p>
          <w:p w:rsidR="00D06EB1" w:rsidRPr="0058709F" w:rsidRDefault="00D06EB1" w:rsidP="00C61E3B">
            <w:pPr>
              <w:keepNext/>
              <w:ind w:left="360"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3B" w:rsidRPr="0058709F" w:rsidRDefault="00C61E3B" w:rsidP="005F731E">
            <w:pPr>
              <w:rPr>
                <w:sz w:val="20"/>
                <w:szCs w:val="20"/>
              </w:rPr>
            </w:pPr>
          </w:p>
          <w:p w:rsidR="005F731E" w:rsidRPr="0058709F" w:rsidRDefault="005F731E" w:rsidP="005F731E">
            <w:pPr>
              <w:rPr>
                <w:sz w:val="20"/>
                <w:szCs w:val="20"/>
              </w:rPr>
            </w:pPr>
            <w:r w:rsidRPr="0058709F">
              <w:rPr>
                <w:sz w:val="20"/>
                <w:szCs w:val="20"/>
              </w:rPr>
              <w:t xml:space="preserve"> </w:t>
            </w:r>
            <w:r w:rsidR="0064702C" w:rsidRPr="0058709F">
              <w:rPr>
                <w:sz w:val="20"/>
                <w:szCs w:val="20"/>
              </w:rPr>
              <w:t xml:space="preserve">- </w:t>
            </w:r>
            <w:r w:rsidR="007B68BC" w:rsidRPr="0058709F">
              <w:rPr>
                <w:sz w:val="20"/>
                <w:szCs w:val="20"/>
              </w:rPr>
              <w:t>Det jobbes med saken.</w:t>
            </w:r>
            <w:r w:rsidR="0064702C" w:rsidRPr="0058709F">
              <w:rPr>
                <w:sz w:val="20"/>
                <w:szCs w:val="20"/>
              </w:rPr>
              <w:t xml:space="preserve"> Første dommer som ble forespurt takket nei, var opptatt.</w:t>
            </w:r>
            <w:r w:rsidR="005A5B64">
              <w:rPr>
                <w:sz w:val="20"/>
                <w:szCs w:val="20"/>
              </w:rPr>
              <w:t xml:space="preserve"> Svar fra dommer må purres opp.</w:t>
            </w:r>
          </w:p>
          <w:p w:rsidR="007B68BC" w:rsidRPr="0058709F" w:rsidRDefault="0064702C" w:rsidP="005F731E">
            <w:pPr>
              <w:rPr>
                <w:sz w:val="20"/>
                <w:szCs w:val="20"/>
              </w:rPr>
            </w:pPr>
            <w:r w:rsidRPr="0058709F">
              <w:rPr>
                <w:sz w:val="20"/>
                <w:szCs w:val="20"/>
              </w:rPr>
              <w:t xml:space="preserve">- </w:t>
            </w:r>
            <w:r w:rsidR="007B68BC" w:rsidRPr="0058709F">
              <w:rPr>
                <w:sz w:val="20"/>
                <w:szCs w:val="20"/>
              </w:rPr>
              <w:t xml:space="preserve">Det </w:t>
            </w:r>
            <w:r w:rsidR="005A5B64">
              <w:rPr>
                <w:sz w:val="20"/>
                <w:szCs w:val="20"/>
              </w:rPr>
              <w:t>er sendt forespørsel til dommer og han har takket 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58709F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58709F" w:rsidRDefault="005F731E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Hege</w:t>
            </w:r>
          </w:p>
          <w:p w:rsidR="00A70D63" w:rsidRPr="0058709F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58709F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58709F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58709F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58709F" w:rsidRDefault="00A70D63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41" w:rsidRPr="0058709F" w:rsidRDefault="00E14649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BISS-</w:t>
            </w:r>
            <w:r w:rsidR="00621E32" w:rsidRPr="0058709F">
              <w:rPr>
                <w:rFonts w:eastAsia="Arial" w:cs="Arial"/>
                <w:b/>
                <w:bCs/>
                <w:sz w:val="20"/>
                <w:szCs w:val="20"/>
              </w:rPr>
              <w:t>2017</w:t>
            </w:r>
          </w:p>
          <w:p w:rsidR="005010E1" w:rsidRPr="0058709F" w:rsidRDefault="00C61E3B" w:rsidP="00C61E3B">
            <w:pPr>
              <w:pStyle w:val="Listeavsnitt"/>
              <w:numPr>
                <w:ilvl w:val="0"/>
                <w:numId w:val="4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Times New Roman" w:cs="Arial"/>
                <w:bCs/>
                <w:color w:val="000000"/>
                <w:sz w:val="20"/>
                <w:szCs w:val="20"/>
              </w:rPr>
              <w:t>Trenger utstillingsleder til BISS 2017</w:t>
            </w:r>
          </w:p>
          <w:p w:rsidR="00C61E3B" w:rsidRPr="0058709F" w:rsidRDefault="007A5401" w:rsidP="00C61E3B">
            <w:pPr>
              <w:pStyle w:val="Listeavsnitt"/>
              <w:numPr>
                <w:ilvl w:val="0"/>
                <w:numId w:val="4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sz w:val="20"/>
                <w:szCs w:val="20"/>
              </w:rPr>
              <w:t>Skal vi f</w:t>
            </w:r>
            <w:r w:rsidRPr="0058709F">
              <w:rPr>
                <w:rFonts w:cs="Tahoma"/>
                <w:sz w:val="20"/>
                <w:szCs w:val="20"/>
              </w:rPr>
              <w:t>å</w:t>
            </w:r>
            <w:r w:rsidRPr="0058709F">
              <w:rPr>
                <w:sz w:val="20"/>
                <w:szCs w:val="20"/>
              </w:rPr>
              <w:t xml:space="preserve"> regning fra Frya, og medlemmene betale til oss?</w:t>
            </w:r>
          </w:p>
          <w:p w:rsidR="00F40841" w:rsidRPr="0058709F" w:rsidRDefault="007A5401" w:rsidP="007A5401">
            <w:pPr>
              <w:pStyle w:val="Listeavsnitt"/>
              <w:numPr>
                <w:ilvl w:val="0"/>
                <w:numId w:val="42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Cs/>
                <w:sz w:val="20"/>
                <w:szCs w:val="20"/>
              </w:rPr>
              <w:t>Premier – legge ut forespørsel på nytt?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</w:p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Må jobbe med å finne dette.</w:t>
            </w:r>
          </w:p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Sjekker med ansvarlig i UK. Ok for styret.</w:t>
            </w:r>
          </w:p>
          <w:p w:rsidR="007D5C11" w:rsidRDefault="007D5C11" w:rsidP="007D5C11">
            <w:pPr>
              <w:rPr>
                <w:rFonts w:cs="Arial"/>
                <w:sz w:val="20"/>
                <w:szCs w:val="20"/>
              </w:rPr>
            </w:pPr>
          </w:p>
          <w:p w:rsidR="007D5C11" w:rsidRPr="007D5C11" w:rsidRDefault="007D5C11" w:rsidP="007D5C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7D5C11">
              <w:rPr>
                <w:rFonts w:cs="Arial"/>
                <w:sz w:val="20"/>
                <w:szCs w:val="20"/>
              </w:rPr>
              <w:t>Legg</w:t>
            </w:r>
            <w:r>
              <w:rPr>
                <w:rFonts w:cs="Arial"/>
                <w:sz w:val="20"/>
                <w:szCs w:val="20"/>
              </w:rPr>
              <w:t>es ut på nytt, på forum for A&amp;O og andre RR sider.</w:t>
            </w:r>
            <w:r w:rsidRPr="007D5C11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5A012CC4">
            <w:pPr>
              <w:rPr>
                <w:rFonts w:cs="Arial"/>
                <w:sz w:val="20"/>
                <w:szCs w:val="20"/>
              </w:rPr>
            </w:pPr>
          </w:p>
        </w:tc>
      </w:tr>
      <w:tr w:rsidR="00D759B7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E14649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9A3EDD" w:rsidRPr="0058709F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073CC" w:rsidRPr="0058709F" w:rsidRDefault="00D759B7" w:rsidP="00C61E3B">
            <w:pPr>
              <w:pStyle w:val="Listeavsnitt"/>
              <w:numPr>
                <w:ilvl w:val="0"/>
                <w:numId w:val="1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D06A31" w:rsidRPr="0058709F" w:rsidRDefault="00D06A31" w:rsidP="007B3577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Pr="0058709F" w:rsidRDefault="009A3EDD" w:rsidP="34CC4F25">
            <w:pPr>
              <w:rPr>
                <w:rFonts w:cs="Arial"/>
                <w:sz w:val="20"/>
                <w:szCs w:val="20"/>
              </w:rPr>
            </w:pPr>
          </w:p>
          <w:p w:rsidR="00F40841" w:rsidRPr="0058709F" w:rsidRDefault="0064702C" w:rsidP="00F40841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606E31" w:rsidRPr="0058709F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F40841" w:rsidRPr="0058709F" w:rsidRDefault="00F40841" w:rsidP="00F408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58709F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Pr="0058709F" w:rsidRDefault="007B3577" w:rsidP="5A012CC4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Rita</w:t>
            </w:r>
            <w:r w:rsidR="00606E31" w:rsidRPr="0058709F">
              <w:rPr>
                <w:rFonts w:cs="Arial"/>
                <w:sz w:val="20"/>
                <w:szCs w:val="20"/>
              </w:rPr>
              <w:t xml:space="preserve"> + 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60" w:rsidRPr="0058709F" w:rsidRDefault="00D165C1" w:rsidP="00C61E3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  <w:p w:rsidR="007B68BC" w:rsidRPr="0058709F" w:rsidRDefault="007D5C11" w:rsidP="007B68BC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Foredrag på BISS-2017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Pr="0058709F" w:rsidRDefault="00606E31" w:rsidP="009A3EDD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</w:p>
          <w:p w:rsidR="007B68BC" w:rsidRPr="0058709F" w:rsidRDefault="007B68BC" w:rsidP="007B68BC">
            <w:pPr>
              <w:rPr>
                <w:rFonts w:cs="Arial"/>
                <w:sz w:val="20"/>
                <w:szCs w:val="20"/>
              </w:rPr>
            </w:pPr>
          </w:p>
          <w:p w:rsidR="007B68BC" w:rsidRPr="0058709F" w:rsidRDefault="007B68BC" w:rsidP="007B68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58709F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7B68BC" w:rsidRPr="0058709F" w:rsidRDefault="007B68BC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>Jan Vidar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58709F" w:rsidRDefault="7B6724AD" w:rsidP="0076337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  <w:p w:rsidR="00D32775" w:rsidRPr="0058709F" w:rsidRDefault="00ED6747" w:rsidP="00606E31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58709F">
              <w:rPr>
                <w:rFonts w:cs="Times New Roman"/>
                <w:sz w:val="20"/>
                <w:szCs w:val="20"/>
              </w:rPr>
              <w:t>Kan man sitte som vara både i VK og i styret?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58709F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58709F" w:rsidRDefault="0064702C" w:rsidP="008E557B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- </w:t>
            </w:r>
            <w:r w:rsidR="00F50C1F">
              <w:rPr>
                <w:rFonts w:cs="Arial"/>
                <w:sz w:val="20"/>
                <w:szCs w:val="20"/>
              </w:rPr>
              <w:t>Leder av VK (</w:t>
            </w:r>
            <w:r w:rsidR="00F50C1F">
              <w:rPr>
                <w:rFonts w:cs="Times New Roman"/>
                <w:sz w:val="20"/>
                <w:szCs w:val="20"/>
              </w:rPr>
              <w:t>Kristin Tingsrud</w:t>
            </w:r>
            <w:r w:rsidR="00F50C1F">
              <w:rPr>
                <w:rFonts w:cs="Arial"/>
                <w:sz w:val="20"/>
                <w:szCs w:val="20"/>
              </w:rPr>
              <w:t>) har forespurt NKK og dette er avklart.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58709F" w:rsidRDefault="000652A3" w:rsidP="008E557B">
            <w:pPr>
              <w:rPr>
                <w:rFonts w:cs="Times New Roman"/>
                <w:sz w:val="20"/>
                <w:szCs w:val="20"/>
              </w:rPr>
            </w:pPr>
          </w:p>
          <w:p w:rsidR="00ED6747" w:rsidRPr="0058709F" w:rsidRDefault="00ED6747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D455FC" w:rsidRDefault="7B6724AD" w:rsidP="00D455FC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E216E" w:rsidP="009A3EDD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7B68BC" w:rsidRPr="0058709F" w:rsidRDefault="007B68BC" w:rsidP="00C61E3B">
            <w:pPr>
              <w:rPr>
                <w:rFonts w:cs="Arial"/>
                <w:sz w:val="20"/>
                <w:szCs w:val="20"/>
              </w:rPr>
            </w:pPr>
          </w:p>
          <w:p w:rsidR="007B68BC" w:rsidRPr="0058709F" w:rsidRDefault="007B68BC" w:rsidP="007B68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58709F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Pr="0058709F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58709F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7" w:rsidRDefault="00F50C1F" w:rsidP="00C61E3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RR-blade</w:t>
            </w:r>
            <w:r w:rsidR="00C61E3B" w:rsidRPr="0058709F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</w:p>
          <w:p w:rsidR="009E7B9B" w:rsidRDefault="009E7B9B" w:rsidP="009E7B9B">
            <w:pPr>
              <w:pStyle w:val="Listeavsnitt"/>
              <w:numPr>
                <w:ilvl w:val="0"/>
                <w:numId w:val="20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9E7B9B">
              <w:rPr>
                <w:rFonts w:eastAsia="Arial" w:cs="Arial"/>
                <w:bCs/>
                <w:sz w:val="20"/>
                <w:szCs w:val="20"/>
              </w:rPr>
              <w:t>Mulig å lage en komité for å lette arbeidet til redaktøren?</w:t>
            </w:r>
          </w:p>
          <w:p w:rsidR="009E7B9B" w:rsidRDefault="009E7B9B" w:rsidP="009E7B9B">
            <w:pPr>
              <w:pStyle w:val="Listeavsnitt"/>
              <w:numPr>
                <w:ilvl w:val="0"/>
                <w:numId w:val="20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Artikkel redningshund</w:t>
            </w:r>
          </w:p>
          <w:p w:rsidR="009E7B9B" w:rsidRPr="009E7B9B" w:rsidRDefault="009E7B9B" w:rsidP="009E7B9B">
            <w:pPr>
              <w:pStyle w:val="Listeavsnitt"/>
              <w:numPr>
                <w:ilvl w:val="0"/>
                <w:numId w:val="20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Artikkel rallykurs</w:t>
            </w:r>
          </w:p>
          <w:p w:rsidR="009E7B9B" w:rsidRPr="009E7B9B" w:rsidRDefault="009E7B9B" w:rsidP="009E7B9B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7" w:rsidRDefault="00ED6747" w:rsidP="00C61E3B">
            <w:pPr>
              <w:rPr>
                <w:rFonts w:cs="Arial"/>
                <w:sz w:val="20"/>
                <w:szCs w:val="20"/>
              </w:rPr>
            </w:pPr>
          </w:p>
          <w:p w:rsidR="009E7B9B" w:rsidRPr="0058709F" w:rsidRDefault="009E7B9B" w:rsidP="00C61E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Pr="0058709F" w:rsidRDefault="00646269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58709F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9E7B9B" w:rsidRPr="0058709F" w:rsidRDefault="009E7B9B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14649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Nettside</w:t>
            </w:r>
            <w:r w:rsidR="7B6724AD" w:rsidRPr="0058709F">
              <w:rPr>
                <w:rFonts w:eastAsia="Arial" w:cs="Arial"/>
                <w:b/>
                <w:bCs/>
                <w:sz w:val="20"/>
                <w:szCs w:val="20"/>
              </w:rPr>
              <w:t>n og FB-profil</w:t>
            </w:r>
          </w:p>
          <w:p w:rsidR="0008196B" w:rsidRPr="0058709F" w:rsidRDefault="00D165C1" w:rsidP="00C61E3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>Er det mulig at komiteene lager en egen tekst som kan legges ut på deres sider? Svært mye skrivearb</w:t>
            </w:r>
            <w:r w:rsidR="00283B33">
              <w:rPr>
                <w:rFonts w:asciiTheme="minorHAnsi" w:hAnsiTheme="minorHAnsi"/>
                <w:color w:val="000000"/>
                <w:sz w:val="20"/>
                <w:szCs w:val="20"/>
              </w:rPr>
              <w:t>eid</w:t>
            </w:r>
            <w:r w:rsidRPr="005870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om Liv skal sitte og lage en ny tekst for alle.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58709F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D6747" w:rsidRPr="0058709F" w:rsidRDefault="00ED6747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27A05" w:rsidRPr="0058709F" w:rsidRDefault="00227A05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AC6DF7" w:rsidRPr="0058709F" w:rsidRDefault="00AC6DF7" w:rsidP="0008196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Pr="0058709F" w:rsidRDefault="00C37C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58709F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Pr="0058709F" w:rsidRDefault="0008196B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58709F" w:rsidRDefault="00705804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0" w:rsidRPr="0058709F" w:rsidRDefault="7B6724AD" w:rsidP="00AC3719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  <w:r w:rsidR="00D53017" w:rsidRPr="0058709F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00495FC3" w:rsidRPr="0058709F" w:rsidRDefault="00C61E3B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Invitasjon til dialogmøter</w:t>
            </w:r>
          </w:p>
          <w:p w:rsidR="00C61E3B" w:rsidRPr="0058709F" w:rsidRDefault="007A5401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Husk fristen for Hundesport 2/17 og bidrag til NKKs årsberetning 2016</w:t>
            </w:r>
          </w:p>
          <w:p w:rsidR="007A5401" w:rsidRPr="0058709F" w:rsidRDefault="007A5401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lastRenderedPageBreak/>
              <w:t>Forespørsel/høring knyttet til bruk av elektroniske kritikker mv på utstillinger i regi av klubber og forbund</w:t>
            </w:r>
          </w:p>
          <w:p w:rsidR="007A5401" w:rsidRPr="0058709F" w:rsidRDefault="008D05FC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Høring vedr. NKKs disiplinærsystem mv</w:t>
            </w:r>
          </w:p>
          <w:p w:rsidR="008D05FC" w:rsidRPr="0058709F" w:rsidRDefault="00D701BC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Høring - lovmaler for klubb og forbund</w:t>
            </w:r>
          </w:p>
          <w:p w:rsidR="00D701BC" w:rsidRPr="0058709F" w:rsidRDefault="00D701BC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Viktig informasjon vedrørende momskompensasjon</w:t>
            </w:r>
          </w:p>
          <w:p w:rsidR="00D701BC" w:rsidRPr="0058709F" w:rsidRDefault="00D701BC" w:rsidP="00C61E3B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8709F">
              <w:rPr>
                <w:rFonts w:eastAsia="Times New Roman" w:cs="Times New Roman"/>
                <w:sz w:val="20"/>
                <w:szCs w:val="20"/>
                <w:lang w:eastAsia="nb-NO"/>
              </w:rPr>
              <w:t>Spørreundersøkelse BSI</w:t>
            </w:r>
          </w:p>
          <w:p w:rsidR="00D701BC" w:rsidRPr="00CA13F7" w:rsidRDefault="00D701BC" w:rsidP="00CA13F7">
            <w:pPr>
              <w:ind w:left="360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58709F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Default="006524EF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  <w:r w:rsidR="00096F94">
              <w:rPr>
                <w:rFonts w:cs="Arial"/>
                <w:sz w:val="20"/>
                <w:szCs w:val="20"/>
              </w:rPr>
              <w:t xml:space="preserve">- Lisbeth kan 23.5 </w:t>
            </w:r>
          </w:p>
          <w:p w:rsidR="00801A1E" w:rsidRDefault="00096F94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Sende inn for 2015, men opplysning om at vi ikke har hatt årsmøte for 2016 ennå.</w:t>
            </w:r>
          </w:p>
          <w:p w:rsidR="00096F94" w:rsidRDefault="00801A1E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Legges ut på hjemmesiden med svarfristfrist 23. mai.</w:t>
            </w:r>
            <w:r w:rsidR="00096F94">
              <w:rPr>
                <w:rFonts w:cs="Arial"/>
                <w:sz w:val="20"/>
                <w:szCs w:val="20"/>
              </w:rPr>
              <w:t xml:space="preserve"> </w:t>
            </w:r>
          </w:p>
          <w:p w:rsidR="00CA13F7" w:rsidRDefault="00CA13F7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A13F7" w:rsidRPr="00801A1E" w:rsidRDefault="00801A1E" w:rsidP="00801A1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801A1E">
              <w:rPr>
                <w:rFonts w:cs="Arial"/>
                <w:sz w:val="20"/>
                <w:szCs w:val="20"/>
              </w:rPr>
              <w:t xml:space="preserve"> </w:t>
            </w:r>
          </w:p>
          <w:p w:rsidR="00CA13F7" w:rsidRDefault="00801A1E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Legges ut på hjemmesiden med svarfristfrist 23</w:t>
            </w:r>
            <w:r w:rsidR="00E6765B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mai</w:t>
            </w:r>
          </w:p>
          <w:p w:rsidR="00CA13F7" w:rsidRDefault="00E6765B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Sjekke lovene vår opp mot </w:t>
            </w:r>
            <w:proofErr w:type="spellStart"/>
            <w:r>
              <w:rPr>
                <w:rFonts w:cs="Arial"/>
                <w:sz w:val="20"/>
                <w:szCs w:val="20"/>
              </w:rPr>
              <w:t>NNk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cs="Arial"/>
                <w:sz w:val="20"/>
                <w:szCs w:val="20"/>
              </w:rPr>
              <w:t>lovmal</w:t>
            </w:r>
            <w:proofErr w:type="spellEnd"/>
          </w:p>
          <w:p w:rsidR="00CA13F7" w:rsidRDefault="00E6765B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Frist 1 juli. Må huske at styret signerer alle papirer på årsmøtet.</w:t>
            </w:r>
          </w:p>
          <w:p w:rsidR="00CA13F7" w:rsidRPr="00CA13F7" w:rsidRDefault="00CA13F7" w:rsidP="00CA13F7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Hege mailer NKK </w:t>
            </w:r>
            <w:proofErr w:type="spellStart"/>
            <w:r>
              <w:rPr>
                <w:rFonts w:cs="Arial"/>
                <w:sz w:val="20"/>
                <w:szCs w:val="20"/>
              </w:rPr>
              <w:t>ang.for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å få spørsmålene</w:t>
            </w:r>
            <w:r w:rsidR="00B359C9">
              <w:rPr>
                <w:rFonts w:cs="Arial"/>
                <w:sz w:val="20"/>
                <w:szCs w:val="20"/>
              </w:rPr>
              <w:t xml:space="preserve"> på mail </w:t>
            </w:r>
            <w:r>
              <w:rPr>
                <w:rFonts w:cs="Arial"/>
                <w:sz w:val="20"/>
                <w:szCs w:val="20"/>
              </w:rPr>
              <w:t>slik at man kan gå igjennom de før det skal besvares..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E6765B" w:rsidRDefault="00732063" w:rsidP="00EE216E">
            <w:pPr>
              <w:rPr>
                <w:rFonts w:cs="Arial"/>
                <w:sz w:val="20"/>
                <w:szCs w:val="20"/>
              </w:rPr>
            </w:pPr>
          </w:p>
          <w:p w:rsidR="00EE6028" w:rsidRPr="00E6765B" w:rsidRDefault="00801A1E" w:rsidP="00EE216E">
            <w:pPr>
              <w:rPr>
                <w:rFonts w:cs="Arial"/>
                <w:sz w:val="20"/>
                <w:szCs w:val="20"/>
              </w:rPr>
            </w:pPr>
            <w:r w:rsidRPr="00E6765B">
              <w:rPr>
                <w:rFonts w:cs="Arial"/>
                <w:sz w:val="20"/>
                <w:szCs w:val="20"/>
              </w:rPr>
              <w:t>Lisbeth</w:t>
            </w:r>
          </w:p>
          <w:p w:rsidR="00277F23" w:rsidRPr="00E6765B" w:rsidRDefault="00801A1E" w:rsidP="00EE216E">
            <w:pPr>
              <w:rPr>
                <w:rFonts w:cs="Arial"/>
                <w:sz w:val="20"/>
                <w:szCs w:val="20"/>
              </w:rPr>
            </w:pPr>
            <w:r w:rsidRPr="00E6765B">
              <w:rPr>
                <w:rFonts w:cs="Arial"/>
                <w:sz w:val="20"/>
                <w:szCs w:val="20"/>
              </w:rPr>
              <w:t>Rita</w:t>
            </w:r>
          </w:p>
          <w:p w:rsidR="00801A1E" w:rsidRPr="00E6765B" w:rsidRDefault="00801A1E" w:rsidP="00EE216E">
            <w:pPr>
              <w:rPr>
                <w:rFonts w:cs="Arial"/>
                <w:sz w:val="20"/>
                <w:szCs w:val="20"/>
              </w:rPr>
            </w:pPr>
          </w:p>
          <w:p w:rsidR="00801A1E" w:rsidRDefault="00E6765B" w:rsidP="00EE216E">
            <w:pPr>
              <w:rPr>
                <w:rFonts w:cs="Arial"/>
                <w:sz w:val="20"/>
                <w:szCs w:val="20"/>
              </w:rPr>
            </w:pPr>
            <w:r w:rsidRPr="00E6765B">
              <w:rPr>
                <w:rFonts w:cs="Arial"/>
                <w:sz w:val="20"/>
                <w:szCs w:val="20"/>
              </w:rPr>
              <w:lastRenderedPageBreak/>
              <w:t>Lisbeth</w:t>
            </w: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Lisbeth</w:t>
            </w: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E6765B" w:rsidRDefault="00E6765B" w:rsidP="00EE216E">
            <w:pPr>
              <w:rPr>
                <w:rFonts w:cs="Arial"/>
                <w:sz w:val="20"/>
                <w:szCs w:val="20"/>
              </w:rPr>
            </w:pPr>
          </w:p>
          <w:p w:rsidR="00E6765B" w:rsidRPr="00E6765B" w:rsidRDefault="00E6765B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58709F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58709F" w:rsidRDefault="7B6724AD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277F23" w:rsidRPr="005D482A" w:rsidRDefault="005D482A" w:rsidP="00277F23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5D482A">
              <w:rPr>
                <w:rFonts w:eastAsia="Arial" w:cs="Arial"/>
                <w:bCs/>
                <w:sz w:val="20"/>
                <w:szCs w:val="20"/>
              </w:rPr>
              <w:t>Salg av Kalender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58709F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6D0C09" w:rsidRPr="0058709F" w:rsidRDefault="005D482A" w:rsidP="00F011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Salget har vært elendig, bør ikke lages neste år.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F0118C">
            <w:pPr>
              <w:rPr>
                <w:rFonts w:cs="Arial"/>
                <w:sz w:val="20"/>
                <w:szCs w:val="20"/>
              </w:rPr>
            </w:pPr>
          </w:p>
          <w:p w:rsidR="00F91526" w:rsidRPr="0058709F" w:rsidRDefault="00F91526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8A33D3" w:rsidRPr="0058709F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E14649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8709F">
              <w:rPr>
                <w:rFonts w:eastAsia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8A33D3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CC31B8" w:rsidRPr="0058709F" w:rsidRDefault="00CC31B8" w:rsidP="00D165C1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764ECF" w:rsidRPr="0058709F" w:rsidRDefault="00764ECF" w:rsidP="00764ECF">
            <w:pPr>
              <w:pStyle w:val="Listeavsnitt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58709F" w:rsidRDefault="008A33D3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58709F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58709F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58709F" w:rsidRDefault="009A5505" w:rsidP="00F210D1">
            <w:pPr>
              <w:rPr>
                <w:rFonts w:cs="Arial"/>
                <w:sz w:val="20"/>
                <w:szCs w:val="20"/>
              </w:rPr>
            </w:pPr>
            <w:r w:rsidRPr="0058709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58709F" w:rsidRDefault="005078F9" w:rsidP="00F0118C">
            <w:pPr>
              <w:rPr>
                <w:rFonts w:cs="Arial"/>
                <w:sz w:val="20"/>
                <w:szCs w:val="20"/>
              </w:rPr>
            </w:pPr>
          </w:p>
          <w:p w:rsidR="00F6317E" w:rsidRPr="0058709F" w:rsidRDefault="00F6317E" w:rsidP="00F0118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28DE" w:rsidRPr="0058709F" w:rsidRDefault="00ED28DE">
      <w:pPr>
        <w:rPr>
          <w:rFonts w:cs="Arial"/>
          <w:sz w:val="20"/>
          <w:szCs w:val="20"/>
        </w:rPr>
      </w:pPr>
    </w:p>
    <w:sectPr w:rsidR="00ED28DE" w:rsidRPr="0058709F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7FF"/>
    <w:multiLevelType w:val="hybridMultilevel"/>
    <w:tmpl w:val="BCA486FE"/>
    <w:lvl w:ilvl="0" w:tplc="C8E8F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D08"/>
    <w:multiLevelType w:val="hybridMultilevel"/>
    <w:tmpl w:val="1146EC3C"/>
    <w:lvl w:ilvl="0" w:tplc="8944A0C0">
      <w:start w:val="4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83969"/>
    <w:multiLevelType w:val="hybridMultilevel"/>
    <w:tmpl w:val="8504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5924"/>
    <w:multiLevelType w:val="hybridMultilevel"/>
    <w:tmpl w:val="53E26F50"/>
    <w:lvl w:ilvl="0" w:tplc="1CA4069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21E"/>
    <w:multiLevelType w:val="hybridMultilevel"/>
    <w:tmpl w:val="ABA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0AE"/>
    <w:multiLevelType w:val="hybridMultilevel"/>
    <w:tmpl w:val="A6A0DA94"/>
    <w:lvl w:ilvl="0" w:tplc="63065D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0F46"/>
    <w:multiLevelType w:val="hybridMultilevel"/>
    <w:tmpl w:val="2D1CDBF0"/>
    <w:lvl w:ilvl="0" w:tplc="585AE75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E7E"/>
    <w:multiLevelType w:val="hybridMultilevel"/>
    <w:tmpl w:val="C7F0C456"/>
    <w:lvl w:ilvl="0" w:tplc="8270998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017"/>
    <w:multiLevelType w:val="hybridMultilevel"/>
    <w:tmpl w:val="295C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D0610"/>
    <w:multiLevelType w:val="hybridMultilevel"/>
    <w:tmpl w:val="67A25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5B6F"/>
    <w:multiLevelType w:val="hybridMultilevel"/>
    <w:tmpl w:val="D8DC0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0CE7"/>
    <w:multiLevelType w:val="hybridMultilevel"/>
    <w:tmpl w:val="DD803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7762"/>
    <w:multiLevelType w:val="hybridMultilevel"/>
    <w:tmpl w:val="E2B84F0E"/>
    <w:lvl w:ilvl="0" w:tplc="61F2D79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84C"/>
    <w:multiLevelType w:val="hybridMultilevel"/>
    <w:tmpl w:val="662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B7FDD"/>
    <w:multiLevelType w:val="hybridMultilevel"/>
    <w:tmpl w:val="23608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34C09"/>
    <w:multiLevelType w:val="hybridMultilevel"/>
    <w:tmpl w:val="88DCEB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3A1ACE"/>
    <w:multiLevelType w:val="hybridMultilevel"/>
    <w:tmpl w:val="012A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F10"/>
    <w:multiLevelType w:val="hybridMultilevel"/>
    <w:tmpl w:val="6B54E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2482D"/>
    <w:multiLevelType w:val="hybridMultilevel"/>
    <w:tmpl w:val="77267BCC"/>
    <w:lvl w:ilvl="0" w:tplc="61F2D79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5E09"/>
    <w:multiLevelType w:val="hybridMultilevel"/>
    <w:tmpl w:val="4D9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D41F8"/>
    <w:multiLevelType w:val="hybridMultilevel"/>
    <w:tmpl w:val="647C4B52"/>
    <w:lvl w:ilvl="0" w:tplc="6220C94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344DD"/>
    <w:multiLevelType w:val="hybridMultilevel"/>
    <w:tmpl w:val="63EA601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9E7"/>
    <w:multiLevelType w:val="hybridMultilevel"/>
    <w:tmpl w:val="7FE6416C"/>
    <w:lvl w:ilvl="0" w:tplc="95B015E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55129"/>
    <w:multiLevelType w:val="hybridMultilevel"/>
    <w:tmpl w:val="B36A9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528D9"/>
    <w:multiLevelType w:val="hybridMultilevel"/>
    <w:tmpl w:val="AE9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B1EAD"/>
    <w:multiLevelType w:val="hybridMultilevel"/>
    <w:tmpl w:val="F0A0EBBE"/>
    <w:lvl w:ilvl="0" w:tplc="585AE75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239E"/>
    <w:multiLevelType w:val="hybridMultilevel"/>
    <w:tmpl w:val="1736E1D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B0103"/>
    <w:multiLevelType w:val="hybridMultilevel"/>
    <w:tmpl w:val="5464133E"/>
    <w:lvl w:ilvl="0" w:tplc="BFB4E5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A21BA"/>
    <w:multiLevelType w:val="hybridMultilevel"/>
    <w:tmpl w:val="48EE6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2C342E"/>
    <w:multiLevelType w:val="hybridMultilevel"/>
    <w:tmpl w:val="9CC6F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457EA"/>
    <w:multiLevelType w:val="hybridMultilevel"/>
    <w:tmpl w:val="9372FD76"/>
    <w:lvl w:ilvl="0" w:tplc="9E4089B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15DE4"/>
    <w:multiLevelType w:val="hybridMultilevel"/>
    <w:tmpl w:val="C6A8A012"/>
    <w:lvl w:ilvl="0" w:tplc="89FC3418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61D2"/>
    <w:multiLevelType w:val="hybridMultilevel"/>
    <w:tmpl w:val="898C5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2442C"/>
    <w:multiLevelType w:val="hybridMultilevel"/>
    <w:tmpl w:val="9AC4C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33993"/>
    <w:multiLevelType w:val="hybridMultilevel"/>
    <w:tmpl w:val="42C04610"/>
    <w:lvl w:ilvl="0" w:tplc="61F2D79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551A8"/>
    <w:multiLevelType w:val="hybridMultilevel"/>
    <w:tmpl w:val="9BF2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D7FAF"/>
    <w:multiLevelType w:val="hybridMultilevel"/>
    <w:tmpl w:val="AEA2F6B2"/>
    <w:lvl w:ilvl="0" w:tplc="E8862248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0414A"/>
    <w:multiLevelType w:val="hybridMultilevel"/>
    <w:tmpl w:val="0C462BC8"/>
    <w:lvl w:ilvl="0" w:tplc="3A96E3E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4BD"/>
    <w:multiLevelType w:val="hybridMultilevel"/>
    <w:tmpl w:val="AA4A7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90EE3"/>
    <w:multiLevelType w:val="hybridMultilevel"/>
    <w:tmpl w:val="FCD0648A"/>
    <w:lvl w:ilvl="0" w:tplc="6BDA195A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A7A8D"/>
    <w:multiLevelType w:val="hybridMultilevel"/>
    <w:tmpl w:val="0EFE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43201"/>
    <w:multiLevelType w:val="hybridMultilevel"/>
    <w:tmpl w:val="2FA4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E3E62"/>
    <w:multiLevelType w:val="hybridMultilevel"/>
    <w:tmpl w:val="C9FC4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05849"/>
    <w:multiLevelType w:val="hybridMultilevel"/>
    <w:tmpl w:val="DED08B3C"/>
    <w:lvl w:ilvl="0" w:tplc="D34EF9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07554"/>
    <w:multiLevelType w:val="hybridMultilevel"/>
    <w:tmpl w:val="E5408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B7C9A"/>
    <w:multiLevelType w:val="hybridMultilevel"/>
    <w:tmpl w:val="B59E166A"/>
    <w:lvl w:ilvl="0" w:tplc="3A96E3E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11549"/>
    <w:multiLevelType w:val="hybridMultilevel"/>
    <w:tmpl w:val="6FA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C093C"/>
    <w:multiLevelType w:val="hybridMultilevel"/>
    <w:tmpl w:val="BB0A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39"/>
  </w:num>
  <w:num w:numId="5">
    <w:abstractNumId w:val="2"/>
  </w:num>
  <w:num w:numId="6">
    <w:abstractNumId w:val="16"/>
  </w:num>
  <w:num w:numId="7">
    <w:abstractNumId w:val="25"/>
  </w:num>
  <w:num w:numId="8">
    <w:abstractNumId w:val="19"/>
  </w:num>
  <w:num w:numId="9">
    <w:abstractNumId w:val="30"/>
  </w:num>
  <w:num w:numId="10">
    <w:abstractNumId w:val="47"/>
  </w:num>
  <w:num w:numId="11">
    <w:abstractNumId w:val="41"/>
  </w:num>
  <w:num w:numId="12">
    <w:abstractNumId w:val="34"/>
  </w:num>
  <w:num w:numId="13">
    <w:abstractNumId w:val="42"/>
  </w:num>
  <w:num w:numId="14">
    <w:abstractNumId w:val="9"/>
  </w:num>
  <w:num w:numId="15">
    <w:abstractNumId w:val="31"/>
  </w:num>
  <w:num w:numId="16">
    <w:abstractNumId w:val="21"/>
  </w:num>
  <w:num w:numId="17">
    <w:abstractNumId w:val="1"/>
  </w:num>
  <w:num w:numId="18">
    <w:abstractNumId w:val="27"/>
  </w:num>
  <w:num w:numId="19">
    <w:abstractNumId w:val="11"/>
  </w:num>
  <w:num w:numId="20">
    <w:abstractNumId w:val="14"/>
  </w:num>
  <w:num w:numId="21">
    <w:abstractNumId w:val="8"/>
  </w:num>
  <w:num w:numId="22">
    <w:abstractNumId w:val="29"/>
  </w:num>
  <w:num w:numId="23">
    <w:abstractNumId w:val="36"/>
  </w:num>
  <w:num w:numId="24">
    <w:abstractNumId w:val="24"/>
  </w:num>
  <w:num w:numId="25">
    <w:abstractNumId w:val="5"/>
  </w:num>
  <w:num w:numId="26">
    <w:abstractNumId w:val="0"/>
  </w:num>
  <w:num w:numId="27">
    <w:abstractNumId w:val="40"/>
  </w:num>
  <w:num w:numId="28">
    <w:abstractNumId w:val="26"/>
  </w:num>
  <w:num w:numId="29">
    <w:abstractNumId w:val="6"/>
  </w:num>
  <w:num w:numId="30">
    <w:abstractNumId w:val="44"/>
  </w:num>
  <w:num w:numId="31">
    <w:abstractNumId w:val="38"/>
  </w:num>
  <w:num w:numId="32">
    <w:abstractNumId w:val="43"/>
  </w:num>
  <w:num w:numId="33">
    <w:abstractNumId w:val="46"/>
  </w:num>
  <w:num w:numId="34">
    <w:abstractNumId w:val="45"/>
  </w:num>
  <w:num w:numId="35">
    <w:abstractNumId w:val="15"/>
  </w:num>
  <w:num w:numId="36">
    <w:abstractNumId w:val="17"/>
  </w:num>
  <w:num w:numId="37">
    <w:abstractNumId w:val="28"/>
  </w:num>
  <w:num w:numId="38">
    <w:abstractNumId w:val="48"/>
  </w:num>
  <w:num w:numId="39">
    <w:abstractNumId w:val="37"/>
  </w:num>
  <w:num w:numId="40">
    <w:abstractNumId w:val="3"/>
  </w:num>
  <w:num w:numId="41">
    <w:abstractNumId w:val="10"/>
  </w:num>
  <w:num w:numId="42">
    <w:abstractNumId w:val="13"/>
  </w:num>
  <w:num w:numId="43">
    <w:abstractNumId w:val="7"/>
  </w:num>
  <w:num w:numId="44">
    <w:abstractNumId w:val="32"/>
  </w:num>
  <w:num w:numId="45">
    <w:abstractNumId w:val="23"/>
  </w:num>
  <w:num w:numId="46">
    <w:abstractNumId w:val="20"/>
  </w:num>
  <w:num w:numId="47">
    <w:abstractNumId w:val="12"/>
  </w:num>
  <w:num w:numId="48">
    <w:abstractNumId w:val="18"/>
  </w:num>
  <w:num w:numId="4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E2"/>
    <w:rsid w:val="000407CF"/>
    <w:rsid w:val="0005140E"/>
    <w:rsid w:val="000652A3"/>
    <w:rsid w:val="0008196B"/>
    <w:rsid w:val="000822FD"/>
    <w:rsid w:val="00094325"/>
    <w:rsid w:val="00096F94"/>
    <w:rsid w:val="000A020A"/>
    <w:rsid w:val="000A1521"/>
    <w:rsid w:val="000A5EAE"/>
    <w:rsid w:val="000C2C06"/>
    <w:rsid w:val="000C4FC0"/>
    <w:rsid w:val="000C75E8"/>
    <w:rsid w:val="000D0CC5"/>
    <w:rsid w:val="000E01B6"/>
    <w:rsid w:val="000F0D99"/>
    <w:rsid w:val="000F3655"/>
    <w:rsid w:val="00103B3C"/>
    <w:rsid w:val="00107B32"/>
    <w:rsid w:val="00127EB2"/>
    <w:rsid w:val="00131DB8"/>
    <w:rsid w:val="00145B3F"/>
    <w:rsid w:val="00146898"/>
    <w:rsid w:val="00150375"/>
    <w:rsid w:val="00160F43"/>
    <w:rsid w:val="001634CB"/>
    <w:rsid w:val="001926F8"/>
    <w:rsid w:val="001939AA"/>
    <w:rsid w:val="001961D7"/>
    <w:rsid w:val="00196D60"/>
    <w:rsid w:val="001A1BF0"/>
    <w:rsid w:val="001B4989"/>
    <w:rsid w:val="001C35C4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6654A"/>
    <w:rsid w:val="00277F23"/>
    <w:rsid w:val="00283B33"/>
    <w:rsid w:val="00285477"/>
    <w:rsid w:val="00285AF6"/>
    <w:rsid w:val="002B23A4"/>
    <w:rsid w:val="002B37CA"/>
    <w:rsid w:val="002D7A37"/>
    <w:rsid w:val="002F5AFE"/>
    <w:rsid w:val="00302D08"/>
    <w:rsid w:val="00332C0B"/>
    <w:rsid w:val="00340A8E"/>
    <w:rsid w:val="00351154"/>
    <w:rsid w:val="00370CDA"/>
    <w:rsid w:val="003753E8"/>
    <w:rsid w:val="003A231F"/>
    <w:rsid w:val="003B3CDD"/>
    <w:rsid w:val="003E53BD"/>
    <w:rsid w:val="003E63AE"/>
    <w:rsid w:val="00403348"/>
    <w:rsid w:val="00403FC5"/>
    <w:rsid w:val="00423C42"/>
    <w:rsid w:val="0043452B"/>
    <w:rsid w:val="004400F7"/>
    <w:rsid w:val="00443733"/>
    <w:rsid w:val="004437F9"/>
    <w:rsid w:val="00454740"/>
    <w:rsid w:val="0046314B"/>
    <w:rsid w:val="00464B6F"/>
    <w:rsid w:val="00470016"/>
    <w:rsid w:val="004741B6"/>
    <w:rsid w:val="00494881"/>
    <w:rsid w:val="00495FC3"/>
    <w:rsid w:val="004A60B9"/>
    <w:rsid w:val="004A64DF"/>
    <w:rsid w:val="004A78F3"/>
    <w:rsid w:val="004B01DC"/>
    <w:rsid w:val="004B429B"/>
    <w:rsid w:val="004C110C"/>
    <w:rsid w:val="004D21F0"/>
    <w:rsid w:val="004D2DF4"/>
    <w:rsid w:val="005010E1"/>
    <w:rsid w:val="005078F9"/>
    <w:rsid w:val="00530765"/>
    <w:rsid w:val="0053144C"/>
    <w:rsid w:val="00546096"/>
    <w:rsid w:val="00570DA6"/>
    <w:rsid w:val="005753D9"/>
    <w:rsid w:val="00575549"/>
    <w:rsid w:val="0058709F"/>
    <w:rsid w:val="005A5151"/>
    <w:rsid w:val="005A5B64"/>
    <w:rsid w:val="005A5F7A"/>
    <w:rsid w:val="005B4CAF"/>
    <w:rsid w:val="005D482A"/>
    <w:rsid w:val="005E0B05"/>
    <w:rsid w:val="005E2103"/>
    <w:rsid w:val="005E4830"/>
    <w:rsid w:val="005E606C"/>
    <w:rsid w:val="005E62CA"/>
    <w:rsid w:val="005F2AFD"/>
    <w:rsid w:val="005F2C9A"/>
    <w:rsid w:val="005F731E"/>
    <w:rsid w:val="006018D2"/>
    <w:rsid w:val="006028E7"/>
    <w:rsid w:val="0060345C"/>
    <w:rsid w:val="00606E31"/>
    <w:rsid w:val="00606E74"/>
    <w:rsid w:val="00611920"/>
    <w:rsid w:val="00621E32"/>
    <w:rsid w:val="00646269"/>
    <w:rsid w:val="0064702C"/>
    <w:rsid w:val="00650E81"/>
    <w:rsid w:val="006524EF"/>
    <w:rsid w:val="00661E9D"/>
    <w:rsid w:val="006B5232"/>
    <w:rsid w:val="006D07A9"/>
    <w:rsid w:val="006D0C09"/>
    <w:rsid w:val="006D17CD"/>
    <w:rsid w:val="006E0B91"/>
    <w:rsid w:val="006E29CE"/>
    <w:rsid w:val="006E7181"/>
    <w:rsid w:val="006F397C"/>
    <w:rsid w:val="00705804"/>
    <w:rsid w:val="007120D9"/>
    <w:rsid w:val="007133DA"/>
    <w:rsid w:val="00722170"/>
    <w:rsid w:val="00732063"/>
    <w:rsid w:val="0076337D"/>
    <w:rsid w:val="00764ECF"/>
    <w:rsid w:val="00776D07"/>
    <w:rsid w:val="007A1886"/>
    <w:rsid w:val="007A5401"/>
    <w:rsid w:val="007A7BBE"/>
    <w:rsid w:val="007B3577"/>
    <w:rsid w:val="007B68BC"/>
    <w:rsid w:val="007C7A35"/>
    <w:rsid w:val="007D0021"/>
    <w:rsid w:val="007D5C11"/>
    <w:rsid w:val="007E3ABE"/>
    <w:rsid w:val="00801A1E"/>
    <w:rsid w:val="00847E42"/>
    <w:rsid w:val="00855A2B"/>
    <w:rsid w:val="008805DC"/>
    <w:rsid w:val="00886675"/>
    <w:rsid w:val="008A33D3"/>
    <w:rsid w:val="008B4308"/>
    <w:rsid w:val="008B5C6C"/>
    <w:rsid w:val="008C125B"/>
    <w:rsid w:val="008C4E96"/>
    <w:rsid w:val="008D05FC"/>
    <w:rsid w:val="008D5D73"/>
    <w:rsid w:val="008E1D3A"/>
    <w:rsid w:val="008E4512"/>
    <w:rsid w:val="008E557B"/>
    <w:rsid w:val="009270A5"/>
    <w:rsid w:val="0092782F"/>
    <w:rsid w:val="00945B6E"/>
    <w:rsid w:val="009658B6"/>
    <w:rsid w:val="00985444"/>
    <w:rsid w:val="00994232"/>
    <w:rsid w:val="009A3D14"/>
    <w:rsid w:val="009A3EDD"/>
    <w:rsid w:val="009A5505"/>
    <w:rsid w:val="009C3363"/>
    <w:rsid w:val="009D1D64"/>
    <w:rsid w:val="009E0FF4"/>
    <w:rsid w:val="009E24ED"/>
    <w:rsid w:val="009E2F9A"/>
    <w:rsid w:val="009E5F1A"/>
    <w:rsid w:val="009E7B9B"/>
    <w:rsid w:val="00A0746A"/>
    <w:rsid w:val="00A1378C"/>
    <w:rsid w:val="00A43A2D"/>
    <w:rsid w:val="00A53C1F"/>
    <w:rsid w:val="00A571D0"/>
    <w:rsid w:val="00A70D63"/>
    <w:rsid w:val="00A77421"/>
    <w:rsid w:val="00A92360"/>
    <w:rsid w:val="00A93E01"/>
    <w:rsid w:val="00AA1A07"/>
    <w:rsid w:val="00AA212C"/>
    <w:rsid w:val="00AA235F"/>
    <w:rsid w:val="00AC2692"/>
    <w:rsid w:val="00AC31BB"/>
    <w:rsid w:val="00AC3719"/>
    <w:rsid w:val="00AC6DF7"/>
    <w:rsid w:val="00AD592F"/>
    <w:rsid w:val="00AE2ED3"/>
    <w:rsid w:val="00AE4BE2"/>
    <w:rsid w:val="00B0640A"/>
    <w:rsid w:val="00B07089"/>
    <w:rsid w:val="00B22601"/>
    <w:rsid w:val="00B230A0"/>
    <w:rsid w:val="00B335C9"/>
    <w:rsid w:val="00B359C9"/>
    <w:rsid w:val="00B41CC1"/>
    <w:rsid w:val="00B57513"/>
    <w:rsid w:val="00B73101"/>
    <w:rsid w:val="00B758A9"/>
    <w:rsid w:val="00B92ECF"/>
    <w:rsid w:val="00B97948"/>
    <w:rsid w:val="00BA6DA7"/>
    <w:rsid w:val="00BF18B6"/>
    <w:rsid w:val="00BF5D4F"/>
    <w:rsid w:val="00C31F74"/>
    <w:rsid w:val="00C37C4C"/>
    <w:rsid w:val="00C61E3B"/>
    <w:rsid w:val="00C926B1"/>
    <w:rsid w:val="00C933C2"/>
    <w:rsid w:val="00CA13F7"/>
    <w:rsid w:val="00CA677F"/>
    <w:rsid w:val="00CB5954"/>
    <w:rsid w:val="00CB7379"/>
    <w:rsid w:val="00CC31B8"/>
    <w:rsid w:val="00CC74BD"/>
    <w:rsid w:val="00CE2FC1"/>
    <w:rsid w:val="00CE7C52"/>
    <w:rsid w:val="00CF1C2E"/>
    <w:rsid w:val="00CF3C77"/>
    <w:rsid w:val="00D06A31"/>
    <w:rsid w:val="00D06EB1"/>
    <w:rsid w:val="00D073CC"/>
    <w:rsid w:val="00D07B02"/>
    <w:rsid w:val="00D1211A"/>
    <w:rsid w:val="00D12712"/>
    <w:rsid w:val="00D165C1"/>
    <w:rsid w:val="00D32775"/>
    <w:rsid w:val="00D32B49"/>
    <w:rsid w:val="00D33BAD"/>
    <w:rsid w:val="00D455FC"/>
    <w:rsid w:val="00D46D7B"/>
    <w:rsid w:val="00D5242D"/>
    <w:rsid w:val="00D53017"/>
    <w:rsid w:val="00D65BA4"/>
    <w:rsid w:val="00D701BC"/>
    <w:rsid w:val="00D759B7"/>
    <w:rsid w:val="00D85748"/>
    <w:rsid w:val="00D901D3"/>
    <w:rsid w:val="00D94BD0"/>
    <w:rsid w:val="00DA29E6"/>
    <w:rsid w:val="00DB3ACD"/>
    <w:rsid w:val="00DC6A04"/>
    <w:rsid w:val="00DC7BEC"/>
    <w:rsid w:val="00DD532F"/>
    <w:rsid w:val="00DE15F3"/>
    <w:rsid w:val="00DE23D2"/>
    <w:rsid w:val="00E02E7C"/>
    <w:rsid w:val="00E03613"/>
    <w:rsid w:val="00E14649"/>
    <w:rsid w:val="00E17C2C"/>
    <w:rsid w:val="00E574C9"/>
    <w:rsid w:val="00E6765B"/>
    <w:rsid w:val="00E80B71"/>
    <w:rsid w:val="00E868EF"/>
    <w:rsid w:val="00EC5FB5"/>
    <w:rsid w:val="00ED28DE"/>
    <w:rsid w:val="00ED6747"/>
    <w:rsid w:val="00EE216E"/>
    <w:rsid w:val="00EE6028"/>
    <w:rsid w:val="00F0118C"/>
    <w:rsid w:val="00F02100"/>
    <w:rsid w:val="00F11F3C"/>
    <w:rsid w:val="00F210D1"/>
    <w:rsid w:val="00F27144"/>
    <w:rsid w:val="00F30DA0"/>
    <w:rsid w:val="00F33E8F"/>
    <w:rsid w:val="00F40810"/>
    <w:rsid w:val="00F40841"/>
    <w:rsid w:val="00F50C1F"/>
    <w:rsid w:val="00F542A7"/>
    <w:rsid w:val="00F6317E"/>
    <w:rsid w:val="00F91526"/>
    <w:rsid w:val="00F97932"/>
    <w:rsid w:val="00F97AE0"/>
    <w:rsid w:val="00FA14A4"/>
    <w:rsid w:val="00FA28E4"/>
    <w:rsid w:val="00FB55CB"/>
    <w:rsid w:val="00FB5DEA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7CD4-0A51-4A11-9D5B-364C42C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Lisbeth</cp:lastModifiedBy>
  <cp:revision>2</cp:revision>
  <dcterms:created xsi:type="dcterms:W3CDTF">2017-07-26T17:58:00Z</dcterms:created>
  <dcterms:modified xsi:type="dcterms:W3CDTF">2017-07-26T17:58:00Z</dcterms:modified>
</cp:coreProperties>
</file>